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C452C" w14:textId="77777777" w:rsidR="00B057DD" w:rsidRPr="00EC2034" w:rsidRDefault="00B057DD" w:rsidP="0052632E">
      <w:pPr>
        <w:tabs>
          <w:tab w:val="left" w:pos="467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1F3DF" w14:textId="3BE8DE80" w:rsidR="005517A5" w:rsidRDefault="00C434ED" w:rsidP="003C7E4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APPLICATION FORM FOR COMPLEX EXAM</w:t>
      </w:r>
    </w:p>
    <w:p w14:paraId="4D97FD90" w14:textId="6CB5A4CB" w:rsidR="00C434ED" w:rsidRDefault="00C434ED" w:rsidP="003C7E4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CF73C0">
        <w:rPr>
          <w:rFonts w:ascii="Times New Roman" w:hAnsi="Times New Roman" w:cs="Times New Roman"/>
          <w:b/>
          <w:sz w:val="32"/>
          <w:szCs w:val="32"/>
        </w:rPr>
        <w:t xml:space="preserve">start of </w:t>
      </w:r>
      <w:proofErr w:type="spellStart"/>
      <w:r w:rsidR="00CF73C0">
        <w:rPr>
          <w:rFonts w:ascii="Times New Roman" w:hAnsi="Times New Roman" w:cs="Times New Roman"/>
          <w:b/>
          <w:sz w:val="32"/>
          <w:szCs w:val="32"/>
        </w:rPr>
        <w:t>the</w:t>
      </w:r>
      <w:proofErr w:type="spellEnd"/>
      <w:r w:rsidR="00CF73C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F73C0">
        <w:rPr>
          <w:rFonts w:ascii="Times New Roman" w:hAnsi="Times New Roman" w:cs="Times New Roman"/>
          <w:b/>
          <w:sz w:val="32"/>
          <w:szCs w:val="32"/>
        </w:rPr>
        <w:t>doctoral</w:t>
      </w:r>
      <w:proofErr w:type="spellEnd"/>
      <w:r w:rsidR="00CF73C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F73C0">
        <w:rPr>
          <w:rFonts w:ascii="Times New Roman" w:hAnsi="Times New Roman" w:cs="Times New Roman"/>
          <w:b/>
          <w:sz w:val="32"/>
          <w:szCs w:val="32"/>
        </w:rPr>
        <w:t>procedure</w:t>
      </w:r>
      <w:proofErr w:type="spellEnd"/>
      <w:r w:rsidR="00CF73C0">
        <w:rPr>
          <w:rStyle w:val="Lbjegyzet-hivatkozs"/>
          <w:rFonts w:ascii="Times New Roman" w:hAnsi="Times New Roman" w:cs="Times New Roman"/>
          <w:b/>
          <w:sz w:val="32"/>
          <w:szCs w:val="32"/>
        </w:rPr>
        <w:footnoteReference w:id="1"/>
      </w:r>
      <w:r w:rsidR="00CF73C0">
        <w:rPr>
          <w:rFonts w:ascii="Times New Roman" w:hAnsi="Times New Roman" w:cs="Times New Roman"/>
          <w:b/>
          <w:sz w:val="32"/>
          <w:szCs w:val="32"/>
        </w:rPr>
        <w:t>)</w:t>
      </w:r>
    </w:p>
    <w:p w14:paraId="4BCE333B" w14:textId="5BF59344" w:rsidR="00F3042C" w:rsidRDefault="00F3042C" w:rsidP="003C7E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1F8F36" w14:textId="10C5FFF5" w:rsidR="005517A5" w:rsidRDefault="005517A5" w:rsidP="003C7E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91EDE" w14:textId="77777777" w:rsidR="005517A5" w:rsidRPr="00D1526B" w:rsidRDefault="005517A5" w:rsidP="003C7E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191819" w14:textId="2453DD52" w:rsidR="000109B3" w:rsidRPr="00CF73C0" w:rsidRDefault="00CF73C0" w:rsidP="00A54DD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The undersigned </w:t>
      </w:r>
      <w:r w:rsidR="00F3042C" w:rsidRPr="00CF73C0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 (</w:t>
      </w:r>
      <w:r w:rsidRPr="00CF73C0">
        <w:rPr>
          <w:rFonts w:ascii="Times New Roman" w:hAnsi="Times New Roman" w:cs="Times New Roman"/>
          <w:sz w:val="24"/>
          <w:szCs w:val="24"/>
          <w:lang w:val="en-GB"/>
        </w:rPr>
        <w:t>mother’s name</w:t>
      </w:r>
      <w:r w:rsidR="00F3042C" w:rsidRPr="00CF73C0">
        <w:rPr>
          <w:rFonts w:ascii="Times New Roman" w:hAnsi="Times New Roman" w:cs="Times New Roman"/>
          <w:sz w:val="24"/>
          <w:szCs w:val="24"/>
          <w:lang w:val="en-GB"/>
        </w:rPr>
        <w:t>: ……………………………</w:t>
      </w:r>
      <w:proofErr w:type="gramStart"/>
      <w:r w:rsidR="00F3042C" w:rsidRPr="00CF73C0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F3042C"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 Neptun </w:t>
      </w:r>
      <w:r w:rsidRPr="00CF73C0">
        <w:rPr>
          <w:rFonts w:ascii="Times New Roman" w:hAnsi="Times New Roman" w:cs="Times New Roman"/>
          <w:sz w:val="24"/>
          <w:szCs w:val="24"/>
          <w:lang w:val="en-GB"/>
        </w:rPr>
        <w:t>code</w:t>
      </w:r>
      <w:r w:rsidR="00F3042C" w:rsidRPr="00CF73C0">
        <w:rPr>
          <w:rFonts w:ascii="Times New Roman" w:hAnsi="Times New Roman" w:cs="Times New Roman"/>
          <w:sz w:val="24"/>
          <w:szCs w:val="24"/>
          <w:lang w:val="en-GB"/>
        </w:rPr>
        <w:t>: ……………………………</w:t>
      </w:r>
      <w:proofErr w:type="gramStart"/>
      <w:r w:rsidR="00F3042C" w:rsidRPr="00CF73C0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F3042C"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PhD student of the Doctoral School </w:t>
      </w:r>
      <w:proofErr w:type="gramStart"/>
      <w:r w:rsidRPr="00CF73C0">
        <w:rPr>
          <w:rFonts w:ascii="Times New Roman" w:hAnsi="Times New Roman" w:cs="Times New Roman"/>
          <w:sz w:val="24"/>
          <w:szCs w:val="24"/>
          <w:lang w:val="en-GB"/>
        </w:rPr>
        <w:t>of  KRE</w:t>
      </w:r>
      <w:proofErr w:type="gramEnd"/>
      <w:r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 Faculty of Law </w:t>
      </w:r>
      <w:r w:rsidR="00F3042C"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a KRE </w:t>
      </w:r>
      <w:r w:rsidRPr="00CF73C0">
        <w:rPr>
          <w:rFonts w:ascii="Times New Roman" w:hAnsi="Times New Roman" w:cs="Times New Roman"/>
          <w:sz w:val="24"/>
          <w:szCs w:val="24"/>
          <w:lang w:val="en-GB"/>
        </w:rPr>
        <w:t>applies 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the complex exam. </w:t>
      </w:r>
    </w:p>
    <w:p w14:paraId="6D3B5C90" w14:textId="2E2226C7" w:rsidR="000109B3" w:rsidRPr="00CF73C0" w:rsidRDefault="00CF73C0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name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supervisor</w:t>
      </w:r>
      <w:r w:rsidR="00BF76E5" w:rsidRPr="00CF73C0">
        <w:rPr>
          <w:rFonts w:ascii="Times New Roman" w:hAnsi="Times New Roman" w:cs="Times New Roman"/>
          <w:sz w:val="24"/>
          <w:szCs w:val="24"/>
          <w:lang w:val="en-GB"/>
        </w:rPr>
        <w:t>:_</w:t>
      </w:r>
      <w:proofErr w:type="gramEnd"/>
      <w:r w:rsidR="00BF76E5"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</w:t>
      </w:r>
      <w:r w:rsidR="00405D08" w:rsidRPr="00CF73C0">
        <w:rPr>
          <w:rFonts w:ascii="Times New Roman" w:hAnsi="Times New Roman" w:cs="Times New Roman"/>
          <w:sz w:val="24"/>
          <w:szCs w:val="24"/>
          <w:lang w:val="en-GB"/>
        </w:rPr>
        <w:t>_________</w:t>
      </w:r>
    </w:p>
    <w:p w14:paraId="195AE086" w14:textId="1F3ECDDB" w:rsidR="00BF76E5" w:rsidRPr="00CF73C0" w:rsidRDefault="00CF73C0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Title of the planned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thesis</w:t>
      </w:r>
      <w:r w:rsidR="00BF76E5" w:rsidRPr="00CF73C0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__________</w:t>
      </w:r>
      <w:r w:rsidR="00BF76E5"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</w:t>
      </w:r>
    </w:p>
    <w:p w14:paraId="4E6430D9" w14:textId="77777777" w:rsidR="00BF76E5" w:rsidRPr="00CF73C0" w:rsidRDefault="00BF76E5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150D9BFB" w14:textId="77777777" w:rsidR="000D15A0" w:rsidRPr="00CF73C0" w:rsidRDefault="000D15A0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625A607" w14:textId="141C1FC4" w:rsidR="00C507DA" w:rsidRPr="00CF73C0" w:rsidRDefault="000C2F1D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Main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subject</w:t>
      </w:r>
      <w:r w:rsidR="00D12F2E" w:rsidRPr="00CF73C0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>_</w:t>
      </w:r>
      <w:proofErr w:type="gramEnd"/>
      <w:r w:rsidR="00D26457"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2D5F3D13" w14:textId="3504ADB8" w:rsidR="00D26457" w:rsidRPr="00CF73C0" w:rsidRDefault="000C2F1D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curricula</w:t>
      </w:r>
      <w:r w:rsidR="003E73DB"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="00D26457"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7760D00F" w14:textId="5BF7E8A0" w:rsidR="005517A5" w:rsidRPr="00CF73C0" w:rsidRDefault="005517A5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6075760B" w14:textId="77777777" w:rsidR="005517A5" w:rsidRPr="00CF73C0" w:rsidRDefault="005517A5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153E5AFE" w14:textId="77777777" w:rsidR="005517A5" w:rsidRPr="00CF73C0" w:rsidRDefault="005517A5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33480DAE" w14:textId="77777777" w:rsidR="005517A5" w:rsidRPr="00CF73C0" w:rsidRDefault="005517A5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D502909" w14:textId="647C91D4" w:rsidR="00D12F2E" w:rsidRPr="00CF73C0" w:rsidRDefault="000C2F1D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Side subject</w:t>
      </w:r>
      <w:r w:rsidR="00D12F2E" w:rsidRPr="00CF73C0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D26457"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________________________________________________________________</w:t>
      </w:r>
    </w:p>
    <w:p w14:paraId="04C8B4B1" w14:textId="77777777" w:rsidR="000C2F1D" w:rsidRPr="00CF73C0" w:rsidRDefault="000C2F1D" w:rsidP="000C2F1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curricula</w:t>
      </w:r>
      <w:r w:rsidRPr="00CF73C0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14357155" w14:textId="77777777" w:rsidR="005517A5" w:rsidRPr="00CF73C0" w:rsidRDefault="005517A5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18000D7C" w14:textId="0138F469" w:rsidR="005517A5" w:rsidRPr="00CF73C0" w:rsidRDefault="005517A5" w:rsidP="005517A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  <w:r w:rsidRPr="00CF73C0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49936075" w14:textId="77777777" w:rsidR="005517A5" w:rsidRPr="00CF73C0" w:rsidRDefault="005517A5" w:rsidP="007E0EC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A151DD7" w14:textId="77777777" w:rsidR="005517A5" w:rsidRPr="00CF73C0" w:rsidRDefault="005517A5" w:rsidP="007E0EC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FB7D9D6" w14:textId="2FD9662F" w:rsidR="007E0EC9" w:rsidRPr="00CF73C0" w:rsidRDefault="000C2F1D" w:rsidP="007E0EC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Advised members of the Complex exam</w:t>
      </w:r>
      <w:r w:rsidR="0052632E" w:rsidRPr="00CF73C0">
        <w:rPr>
          <w:rStyle w:val="Lbjegyzet-hivatkozs"/>
          <w:rFonts w:ascii="Times New Roman" w:hAnsi="Times New Roman" w:cs="Times New Roman"/>
          <w:b/>
          <w:sz w:val="24"/>
          <w:szCs w:val="24"/>
          <w:lang w:val="en-GB"/>
        </w:rPr>
        <w:footnoteReference w:id="2"/>
      </w:r>
      <w:r w:rsidR="007E0EC9" w:rsidRPr="00CF73C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91"/>
        <w:gridCol w:w="2377"/>
        <w:gridCol w:w="2015"/>
        <w:gridCol w:w="2313"/>
      </w:tblGrid>
      <w:tr w:rsidR="007E0EC9" w:rsidRPr="00CF73C0" w14:paraId="4552E772" w14:textId="77777777" w:rsidTr="007E0EC9">
        <w:trPr>
          <w:trHeight w:val="804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CADEC" w14:textId="30D08042" w:rsidR="007E0EC9" w:rsidRPr="00CF73C0" w:rsidRDefault="00567DB2" w:rsidP="008B294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2601" w14:textId="42E7199F" w:rsidR="007E0EC9" w:rsidRPr="00CF73C0" w:rsidRDefault="00567DB2" w:rsidP="007E0E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Academic degree</w:t>
            </w:r>
            <w:r w:rsidR="007E0EC9" w:rsidRPr="00CF73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</w:t>
            </w:r>
          </w:p>
          <w:p w14:paraId="5BD3C429" w14:textId="70BCB6CE" w:rsidR="007E0EC9" w:rsidRPr="00CF73C0" w:rsidRDefault="00567DB2" w:rsidP="007E0E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943E4" w14:textId="4C450B0C" w:rsidR="007E0EC9" w:rsidRPr="00CF73C0" w:rsidRDefault="00567DB2" w:rsidP="008B294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Workplace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6A5A" w14:textId="47DDF4FD" w:rsidR="007E0EC9" w:rsidRPr="00CF73C0" w:rsidRDefault="007E0EC9" w:rsidP="008B294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F73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e-mail </w:t>
            </w:r>
            <w:r w:rsidR="00567DB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address</w:t>
            </w:r>
          </w:p>
        </w:tc>
      </w:tr>
      <w:tr w:rsidR="007E0EC9" w:rsidRPr="00CF73C0" w14:paraId="2CF0B8F5" w14:textId="77777777" w:rsidTr="008B2945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5D7DC" w14:textId="638D8EBB" w:rsidR="007E0EC9" w:rsidRPr="00CF73C0" w:rsidRDefault="00567DB2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Head</w:t>
            </w:r>
            <w:r w:rsidR="007E0EC9" w:rsidRPr="00CF73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6C56C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AA69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061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0EC9" w:rsidRPr="00CF73C0" w14:paraId="3021EF34" w14:textId="77777777" w:rsidTr="008B2945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4622D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23A7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F8633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25C5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0EC9" w:rsidRPr="00CF73C0" w14:paraId="19D55E93" w14:textId="77777777" w:rsidTr="008B2945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26274" w14:textId="677DDCFE" w:rsidR="007E0EC9" w:rsidRPr="00CF73C0" w:rsidRDefault="00567DB2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Members</w:t>
            </w:r>
            <w:r w:rsidR="007E0EC9" w:rsidRPr="00CF73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7B756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124BF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B0AB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0EC9" w:rsidRPr="00CF73C0" w14:paraId="003BFC0C" w14:textId="77777777" w:rsidTr="008B2945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9E7B3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A7DA5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2DE95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EA72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0EC9" w:rsidRPr="00CF73C0" w14:paraId="6E9854A1" w14:textId="77777777" w:rsidTr="008B2945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09BD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660A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A4F53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104F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0EC9" w:rsidRPr="00CF73C0" w14:paraId="6CACE554" w14:textId="77777777" w:rsidTr="008B2945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8B96" w14:textId="2F0A1E41" w:rsidR="007E0EC9" w:rsidRPr="00CF73C0" w:rsidRDefault="00567DB2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Alternate member</w:t>
            </w:r>
            <w:r w:rsidR="007E0EC9" w:rsidRPr="00CF73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EF74B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1F77B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C747" w14:textId="77777777" w:rsidR="007E0EC9" w:rsidRPr="00CF73C0" w:rsidRDefault="007E0EC9" w:rsidP="008B294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0EC9" w:rsidRPr="00CF73C0" w14:paraId="2A7C1C03" w14:textId="77777777" w:rsidTr="008B2945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BA75" w14:textId="77777777" w:rsidR="007E0EC9" w:rsidRPr="00CF73C0" w:rsidRDefault="007E0EC9" w:rsidP="008B2945">
            <w:pPr>
              <w:snapToGrid w:val="0"/>
              <w:rPr>
                <w:rFonts w:ascii="Garamond" w:hAnsi="Garamond"/>
                <w:sz w:val="32"/>
                <w:szCs w:val="32"/>
                <w:lang w:val="en-GB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BE68F" w14:textId="77777777" w:rsidR="007E0EC9" w:rsidRPr="00CF73C0" w:rsidRDefault="007E0EC9" w:rsidP="008B2945">
            <w:pPr>
              <w:snapToGrid w:val="0"/>
              <w:rPr>
                <w:rFonts w:ascii="Garamond" w:hAnsi="Garamond"/>
                <w:sz w:val="32"/>
                <w:szCs w:val="32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8BD70" w14:textId="77777777" w:rsidR="007E0EC9" w:rsidRPr="00CF73C0" w:rsidRDefault="007E0EC9" w:rsidP="008B2945">
            <w:pPr>
              <w:snapToGrid w:val="0"/>
              <w:rPr>
                <w:rFonts w:ascii="Garamond" w:hAnsi="Garamond"/>
                <w:sz w:val="32"/>
                <w:szCs w:val="32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4216" w14:textId="77777777" w:rsidR="007E0EC9" w:rsidRPr="00CF73C0" w:rsidRDefault="007E0EC9" w:rsidP="008B2945">
            <w:pPr>
              <w:snapToGrid w:val="0"/>
              <w:rPr>
                <w:rFonts w:ascii="Garamond" w:hAnsi="Garamond"/>
                <w:sz w:val="32"/>
                <w:szCs w:val="32"/>
                <w:lang w:val="en-GB"/>
              </w:rPr>
            </w:pPr>
          </w:p>
        </w:tc>
      </w:tr>
    </w:tbl>
    <w:p w14:paraId="08FFD7BD" w14:textId="77777777" w:rsidR="00D12F2E" w:rsidRPr="00CF73C0" w:rsidRDefault="00D12F2E" w:rsidP="003C7E4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3AF3EE1" w14:textId="77777777" w:rsidR="005517A5" w:rsidRPr="00CF73C0" w:rsidRDefault="005517A5" w:rsidP="003C7E4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1609BD8" w14:textId="77777777" w:rsidR="005517A5" w:rsidRPr="00CF73C0" w:rsidRDefault="005517A5" w:rsidP="003C7E4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A041286" w14:textId="550C3BD7" w:rsidR="00BF76E5" w:rsidRPr="00CF73C0" w:rsidRDefault="00BF76E5" w:rsidP="003C7E4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Budapest, ……………………………………….</w:t>
      </w:r>
    </w:p>
    <w:p w14:paraId="6947869A" w14:textId="77777777" w:rsidR="000D15A0" w:rsidRPr="00CF73C0" w:rsidRDefault="000D15A0" w:rsidP="003C7E4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A408213" w14:textId="7B117B44" w:rsidR="004120C1" w:rsidRPr="00CF73C0" w:rsidRDefault="00D1526B" w:rsidP="004120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___________________________________</w:t>
      </w:r>
      <w:r w:rsidR="004120C1" w:rsidRPr="00CF73C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120C1" w:rsidRPr="00CF73C0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</w:t>
      </w:r>
    </w:p>
    <w:p w14:paraId="5D5F32AB" w14:textId="02FE15BE" w:rsidR="004120C1" w:rsidRPr="00CF73C0" w:rsidRDefault="00D1526B" w:rsidP="004120C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73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67DB2">
        <w:rPr>
          <w:rFonts w:ascii="Times New Roman" w:hAnsi="Times New Roman" w:cs="Times New Roman"/>
          <w:sz w:val="24"/>
          <w:szCs w:val="24"/>
          <w:lang w:val="en-GB"/>
        </w:rPr>
        <w:t>signature of the petitioner</w:t>
      </w:r>
      <w:r w:rsidRPr="00CF73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4120C1" w:rsidRPr="00CF73C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120C1" w:rsidRPr="00CF73C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120C1" w:rsidRPr="00CF73C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120C1" w:rsidRPr="00CF73C0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r w:rsidR="00567DB2">
        <w:rPr>
          <w:rFonts w:ascii="Times New Roman" w:hAnsi="Times New Roman" w:cs="Times New Roman"/>
          <w:sz w:val="24"/>
          <w:szCs w:val="24"/>
          <w:lang w:val="en-GB"/>
        </w:rPr>
        <w:t>signature of the supervisor)</w:t>
      </w:r>
    </w:p>
    <w:p w14:paraId="42DD21BF" w14:textId="2827A77C" w:rsidR="00D1526B" w:rsidRPr="00CF73C0" w:rsidRDefault="00D1526B" w:rsidP="004120C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1526B" w:rsidRPr="00CF73C0" w:rsidSect="004120C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CA430" w14:textId="77777777" w:rsidR="005517A5" w:rsidRDefault="005517A5" w:rsidP="005517A5">
      <w:pPr>
        <w:spacing w:after="0" w:line="240" w:lineRule="auto"/>
      </w:pPr>
      <w:r>
        <w:separator/>
      </w:r>
    </w:p>
  </w:endnote>
  <w:endnote w:type="continuationSeparator" w:id="0">
    <w:p w14:paraId="6515C085" w14:textId="77777777" w:rsidR="005517A5" w:rsidRDefault="005517A5" w:rsidP="0055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9C8C6" w14:textId="77777777" w:rsidR="005517A5" w:rsidRDefault="005517A5" w:rsidP="005517A5">
      <w:pPr>
        <w:spacing w:after="0" w:line="240" w:lineRule="auto"/>
      </w:pPr>
      <w:r>
        <w:separator/>
      </w:r>
    </w:p>
  </w:footnote>
  <w:footnote w:type="continuationSeparator" w:id="0">
    <w:p w14:paraId="4FDED3DC" w14:textId="77777777" w:rsidR="005517A5" w:rsidRDefault="005517A5" w:rsidP="005517A5">
      <w:pPr>
        <w:spacing w:after="0" w:line="240" w:lineRule="auto"/>
      </w:pPr>
      <w:r>
        <w:continuationSeparator/>
      </w:r>
    </w:p>
  </w:footnote>
  <w:footnote w:id="1">
    <w:p w14:paraId="0F7FFB62" w14:textId="0F487609" w:rsidR="00CF73C0" w:rsidRDefault="00CF73C0" w:rsidP="00857A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ESZ 44§ (2</w:t>
      </w:r>
      <w:proofErr w:type="gramStart"/>
      <w:r>
        <w:t>)  „</w:t>
      </w:r>
      <w:proofErr w:type="gramEnd"/>
      <w:r>
        <w:t>…</w:t>
      </w:r>
      <w:r w:rsidR="0051666C" w:rsidRPr="0051666C">
        <w:rPr>
          <w:sz w:val="22"/>
          <w:szCs w:val="22"/>
        </w:rPr>
        <w:t xml:space="preserve">The </w:t>
      </w:r>
      <w:proofErr w:type="spellStart"/>
      <w:r w:rsidR="0051666C" w:rsidRPr="0051666C">
        <w:rPr>
          <w:sz w:val="22"/>
          <w:szCs w:val="22"/>
        </w:rPr>
        <w:t>complex</w:t>
      </w:r>
      <w:proofErr w:type="spellEnd"/>
      <w:r w:rsidR="0051666C" w:rsidRPr="0051666C">
        <w:rPr>
          <w:sz w:val="22"/>
          <w:szCs w:val="22"/>
        </w:rPr>
        <w:t xml:space="preserve"> </w:t>
      </w:r>
      <w:proofErr w:type="spellStart"/>
      <w:r w:rsidR="0051666C" w:rsidRPr="0051666C">
        <w:rPr>
          <w:sz w:val="22"/>
          <w:szCs w:val="22"/>
        </w:rPr>
        <w:t>examination</w:t>
      </w:r>
      <w:proofErr w:type="spellEnd"/>
      <w:r w:rsidR="0051666C" w:rsidRPr="0051666C">
        <w:rPr>
          <w:sz w:val="22"/>
          <w:szCs w:val="22"/>
        </w:rPr>
        <w:t xml:space="preserve"> must be </w:t>
      </w:r>
      <w:proofErr w:type="spellStart"/>
      <w:r w:rsidR="0051666C" w:rsidRPr="0051666C">
        <w:rPr>
          <w:sz w:val="22"/>
          <w:szCs w:val="22"/>
        </w:rPr>
        <w:t>applied</w:t>
      </w:r>
      <w:proofErr w:type="spellEnd"/>
      <w:r w:rsidR="0051666C" w:rsidRPr="0051666C">
        <w:rPr>
          <w:sz w:val="22"/>
          <w:szCs w:val="22"/>
        </w:rPr>
        <w:t xml:space="preserve"> </w:t>
      </w:r>
      <w:proofErr w:type="spellStart"/>
      <w:r w:rsidR="0051666C" w:rsidRPr="0051666C">
        <w:rPr>
          <w:sz w:val="22"/>
          <w:szCs w:val="22"/>
        </w:rPr>
        <w:t>for</w:t>
      </w:r>
      <w:proofErr w:type="spellEnd"/>
      <w:r w:rsidR="0051666C" w:rsidRPr="0051666C">
        <w:rPr>
          <w:sz w:val="22"/>
          <w:szCs w:val="22"/>
        </w:rPr>
        <w:t xml:space="preserve"> in </w:t>
      </w:r>
      <w:proofErr w:type="spellStart"/>
      <w:r w:rsidR="0051666C" w:rsidRPr="0051666C">
        <w:rPr>
          <w:sz w:val="22"/>
          <w:szCs w:val="22"/>
        </w:rPr>
        <w:t>writing</w:t>
      </w:r>
      <w:proofErr w:type="spellEnd"/>
      <w:r w:rsidRPr="00310623">
        <w:rPr>
          <w:sz w:val="22"/>
          <w:szCs w:val="22"/>
        </w:rPr>
        <w:t xml:space="preserve">. </w:t>
      </w:r>
      <w:proofErr w:type="spellStart"/>
      <w:r w:rsidR="00857AFE" w:rsidRPr="00857AFE">
        <w:rPr>
          <w:sz w:val="22"/>
          <w:szCs w:val="22"/>
        </w:rPr>
        <w:t>Since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after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passing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the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complex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examination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the</w:t>
      </w:r>
      <w:proofErr w:type="spellEnd"/>
      <w:r w:rsidR="00857AFE" w:rsidRPr="00857AFE">
        <w:rPr>
          <w:sz w:val="22"/>
          <w:szCs w:val="22"/>
        </w:rPr>
        <w:t xml:space="preserve"> student </w:t>
      </w:r>
      <w:proofErr w:type="spellStart"/>
      <w:r w:rsidR="00857AFE" w:rsidRPr="00857AFE">
        <w:rPr>
          <w:sz w:val="22"/>
          <w:szCs w:val="22"/>
        </w:rPr>
        <w:t>enters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the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degree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acquisition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procedure</w:t>
      </w:r>
      <w:proofErr w:type="spellEnd"/>
      <w:r w:rsidR="00857AFE" w:rsidRPr="00857AFE">
        <w:rPr>
          <w:sz w:val="22"/>
          <w:szCs w:val="22"/>
        </w:rPr>
        <w:t xml:space="preserve">, </w:t>
      </w:r>
      <w:proofErr w:type="spellStart"/>
      <w:r w:rsidR="00857AFE" w:rsidRPr="00857AFE">
        <w:rPr>
          <w:sz w:val="22"/>
          <w:szCs w:val="22"/>
        </w:rPr>
        <w:t>the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application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for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the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complex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examination</w:t>
      </w:r>
      <w:proofErr w:type="spellEnd"/>
      <w:r w:rsidR="00857AFE" w:rsidRPr="00857AFE">
        <w:rPr>
          <w:sz w:val="22"/>
          <w:szCs w:val="22"/>
        </w:rPr>
        <w:t xml:space="preserve"> is </w:t>
      </w:r>
      <w:proofErr w:type="spellStart"/>
      <w:r w:rsidR="00857AFE" w:rsidRPr="00857AFE">
        <w:rPr>
          <w:sz w:val="22"/>
          <w:szCs w:val="22"/>
        </w:rPr>
        <w:t>also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the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application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for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the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degree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acquisition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procedure</w:t>
      </w:r>
      <w:proofErr w:type="spellEnd"/>
      <w:r w:rsidRPr="00310623">
        <w:rPr>
          <w:sz w:val="22"/>
          <w:szCs w:val="22"/>
        </w:rPr>
        <w:t>.</w:t>
      </w:r>
      <w:r>
        <w:rPr>
          <w:sz w:val="22"/>
          <w:szCs w:val="22"/>
        </w:rPr>
        <w:t>”</w:t>
      </w:r>
    </w:p>
  </w:footnote>
  <w:footnote w:id="2">
    <w:p w14:paraId="71DF32C4" w14:textId="041F0A46" w:rsidR="0052632E" w:rsidRDefault="0052632E" w:rsidP="0052632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rStyle w:val="Lbjegyzet-hivatkozs"/>
        </w:rPr>
        <w:footnoteRef/>
      </w:r>
      <w:r>
        <w:t xml:space="preserve"> </w:t>
      </w:r>
      <w:r w:rsidR="00857AFE" w:rsidRPr="00857AFE">
        <w:rPr>
          <w:sz w:val="22"/>
          <w:szCs w:val="22"/>
        </w:rPr>
        <w:t>T</w:t>
      </w:r>
      <w:r w:rsidR="00857AFE" w:rsidRPr="00857AFE">
        <w:rPr>
          <w:sz w:val="22"/>
          <w:szCs w:val="22"/>
        </w:rPr>
        <w:t xml:space="preserve">he </w:t>
      </w:r>
      <w:proofErr w:type="spellStart"/>
      <w:r w:rsidR="00857AFE" w:rsidRPr="00857AFE">
        <w:rPr>
          <w:sz w:val="22"/>
          <w:szCs w:val="22"/>
        </w:rPr>
        <w:t>complex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examination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committee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consisting</w:t>
      </w:r>
      <w:proofErr w:type="spellEnd"/>
      <w:r w:rsidR="00857AFE" w:rsidRPr="00857AFE">
        <w:rPr>
          <w:sz w:val="22"/>
          <w:szCs w:val="22"/>
        </w:rPr>
        <w:t xml:space="preserve"> of </w:t>
      </w:r>
      <w:proofErr w:type="spellStart"/>
      <w:r w:rsidR="00857AFE" w:rsidRPr="00857AFE">
        <w:rPr>
          <w:sz w:val="22"/>
          <w:szCs w:val="22"/>
        </w:rPr>
        <w:t>three</w:t>
      </w:r>
      <w:proofErr w:type="spellEnd"/>
      <w:r w:rsidR="00857AFE" w:rsidRPr="00857AFE">
        <w:rPr>
          <w:sz w:val="22"/>
          <w:szCs w:val="22"/>
        </w:rPr>
        <w:t xml:space="preserve"> </w:t>
      </w:r>
      <w:proofErr w:type="spellStart"/>
      <w:r w:rsidR="00857AFE" w:rsidRPr="00857AFE">
        <w:rPr>
          <w:sz w:val="22"/>
          <w:szCs w:val="22"/>
        </w:rPr>
        <w:t>members</w:t>
      </w:r>
      <w:proofErr w:type="spellEnd"/>
      <w:r>
        <w:rPr>
          <w:sz w:val="22"/>
          <w:szCs w:val="22"/>
        </w:rPr>
        <w:t>.</w:t>
      </w:r>
    </w:p>
    <w:p w14:paraId="3C5942A7" w14:textId="77777777" w:rsidR="00857AFE" w:rsidRDefault="00857AFE" w:rsidP="0052632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857AFE">
        <w:rPr>
          <w:sz w:val="22"/>
          <w:szCs w:val="22"/>
        </w:rPr>
        <w:t>A</w:t>
      </w:r>
      <w:r w:rsidRPr="00857AFE">
        <w:rPr>
          <w:sz w:val="22"/>
          <w:szCs w:val="22"/>
        </w:rPr>
        <w:t>t</w:t>
      </w:r>
      <w:proofErr w:type="spellEnd"/>
      <w:r w:rsidRPr="00857AFE">
        <w:rPr>
          <w:sz w:val="22"/>
          <w:szCs w:val="22"/>
        </w:rPr>
        <w:t xml:space="preserve"> l</w:t>
      </w:r>
      <w:proofErr w:type="spellStart"/>
      <w:r w:rsidRPr="00857AFE">
        <w:rPr>
          <w:sz w:val="22"/>
          <w:szCs w:val="22"/>
        </w:rPr>
        <w:t>east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one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third</w:t>
      </w:r>
      <w:proofErr w:type="spellEnd"/>
      <w:r w:rsidRPr="00857AFE">
        <w:rPr>
          <w:sz w:val="22"/>
          <w:szCs w:val="22"/>
        </w:rPr>
        <w:t xml:space="preserve"> of </w:t>
      </w:r>
      <w:proofErr w:type="spellStart"/>
      <w:r w:rsidRPr="00857AFE">
        <w:rPr>
          <w:sz w:val="22"/>
          <w:szCs w:val="22"/>
        </w:rPr>
        <w:t>its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member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are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not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employed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by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the</w:t>
      </w:r>
      <w:proofErr w:type="spellEnd"/>
      <w:r w:rsidRPr="00857AFE">
        <w:rPr>
          <w:sz w:val="22"/>
          <w:szCs w:val="22"/>
        </w:rPr>
        <w:t xml:space="preserve"> </w:t>
      </w:r>
      <w:proofErr w:type="spellStart"/>
      <w:r w:rsidRPr="00857AFE">
        <w:rPr>
          <w:sz w:val="22"/>
          <w:szCs w:val="22"/>
        </w:rPr>
        <w:t>institutions</w:t>
      </w:r>
      <w:proofErr w:type="spellEnd"/>
      <w:r w:rsidR="0052632E">
        <w:rPr>
          <w:sz w:val="22"/>
          <w:szCs w:val="22"/>
        </w:rPr>
        <w:t xml:space="preserve"> </w:t>
      </w:r>
    </w:p>
    <w:p w14:paraId="3F1CCB0D" w14:textId="02AEC27B" w:rsidR="0052632E" w:rsidRDefault="0093726F" w:rsidP="0052632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head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examinitaion</w:t>
      </w:r>
      <w:proofErr w:type="spellEnd"/>
      <w:r>
        <w:rPr>
          <w:sz w:val="22"/>
          <w:szCs w:val="22"/>
        </w:rPr>
        <w:t xml:space="preserve"> panel is a professor,</w:t>
      </w:r>
      <w:r w:rsidR="003815A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habilitated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associate</w:t>
      </w:r>
      <w:proofErr w:type="spellEnd"/>
      <w:r>
        <w:rPr>
          <w:sz w:val="22"/>
          <w:szCs w:val="22"/>
        </w:rPr>
        <w:t xml:space="preserve"> professor</w:t>
      </w:r>
      <w:r w:rsidR="003815A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habilitated</w:t>
      </w:r>
      <w:proofErr w:type="spellEnd"/>
      <w:r>
        <w:rPr>
          <w:sz w:val="22"/>
          <w:szCs w:val="22"/>
        </w:rPr>
        <w:t xml:space="preserve"> college professor</w:t>
      </w:r>
      <w:r w:rsidR="0052632E">
        <w:rPr>
          <w:sz w:val="22"/>
          <w:szCs w:val="22"/>
        </w:rPr>
        <w:t xml:space="preserve">, </w:t>
      </w:r>
      <w:r w:rsidR="003815AC">
        <w:rPr>
          <w:sz w:val="22"/>
          <w:szCs w:val="22"/>
        </w:rPr>
        <w:t xml:space="preserve">a </w:t>
      </w:r>
      <w:r>
        <w:rPr>
          <w:sz w:val="22"/>
          <w:szCs w:val="22"/>
        </w:rPr>
        <w:t>P</w:t>
      </w:r>
      <w:r w:rsidR="0052632E">
        <w:rPr>
          <w:sz w:val="22"/>
          <w:szCs w:val="22"/>
        </w:rPr>
        <w:t xml:space="preserve">rofessor Emeritus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r w:rsidR="003815AC">
        <w:rPr>
          <w:sz w:val="22"/>
          <w:szCs w:val="22"/>
        </w:rPr>
        <w:t xml:space="preserve">a </w:t>
      </w:r>
      <w:proofErr w:type="spellStart"/>
      <w:r w:rsidR="003815AC">
        <w:rPr>
          <w:sz w:val="22"/>
          <w:szCs w:val="22"/>
        </w:rPr>
        <w:t>doctoral</w:t>
      </w:r>
      <w:proofErr w:type="spellEnd"/>
      <w:r w:rsidR="003815AC">
        <w:rPr>
          <w:sz w:val="22"/>
          <w:szCs w:val="22"/>
        </w:rPr>
        <w:t xml:space="preserve"> </w:t>
      </w:r>
      <w:proofErr w:type="spellStart"/>
      <w:r w:rsidR="003815AC">
        <w:rPr>
          <w:sz w:val="22"/>
          <w:szCs w:val="22"/>
        </w:rPr>
        <w:t>member</w:t>
      </w:r>
      <w:proofErr w:type="spellEnd"/>
      <w:r w:rsidR="003815AC">
        <w:rPr>
          <w:sz w:val="22"/>
          <w:szCs w:val="22"/>
        </w:rPr>
        <w:t xml:space="preserve"> of </w:t>
      </w:r>
      <w:proofErr w:type="spellStart"/>
      <w:r w:rsidR="003815AC">
        <w:rPr>
          <w:sz w:val="22"/>
          <w:szCs w:val="22"/>
        </w:rPr>
        <w:t>the</w:t>
      </w:r>
      <w:proofErr w:type="spellEnd"/>
      <w:r w:rsidR="003815AC">
        <w:rPr>
          <w:sz w:val="22"/>
          <w:szCs w:val="22"/>
        </w:rPr>
        <w:t xml:space="preserve"> </w:t>
      </w:r>
      <w:proofErr w:type="spellStart"/>
      <w:r w:rsidR="003815AC">
        <w:rPr>
          <w:rStyle w:val="hgkelc"/>
        </w:rPr>
        <w:t>Hungarian</w:t>
      </w:r>
      <w:proofErr w:type="spellEnd"/>
      <w:r w:rsidR="003815AC">
        <w:rPr>
          <w:rStyle w:val="hgkelc"/>
        </w:rPr>
        <w:t xml:space="preserve"> </w:t>
      </w:r>
      <w:proofErr w:type="spellStart"/>
      <w:r w:rsidR="003815AC">
        <w:rPr>
          <w:rStyle w:val="hgkelc"/>
        </w:rPr>
        <w:t>Academy</w:t>
      </w:r>
      <w:proofErr w:type="spellEnd"/>
      <w:r w:rsidR="003815AC">
        <w:rPr>
          <w:rStyle w:val="hgkelc"/>
        </w:rPr>
        <w:t xml:space="preserve"> of Science</w:t>
      </w:r>
      <w:r w:rsidR="003815AC">
        <w:rPr>
          <w:rStyle w:val="hgkelc"/>
        </w:rPr>
        <w:t>.</w:t>
      </w:r>
    </w:p>
    <w:p w14:paraId="0804AEFD" w14:textId="69FAFF21" w:rsidR="0052632E" w:rsidRPr="0052632E" w:rsidRDefault="003815AC" w:rsidP="0052632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members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committee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an </w:t>
      </w:r>
      <w:proofErr w:type="spellStart"/>
      <w:r>
        <w:rPr>
          <w:sz w:val="22"/>
          <w:szCs w:val="22"/>
        </w:rPr>
        <w:t>academic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degree</w:t>
      </w:r>
      <w:proofErr w:type="spellEnd"/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D561E"/>
    <w:multiLevelType w:val="hybridMultilevel"/>
    <w:tmpl w:val="D868CBE6"/>
    <w:lvl w:ilvl="0" w:tplc="9692F5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7E02"/>
    <w:multiLevelType w:val="hybridMultilevel"/>
    <w:tmpl w:val="B9207CEA"/>
    <w:lvl w:ilvl="0" w:tplc="777C548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3CEC"/>
    <w:multiLevelType w:val="hybridMultilevel"/>
    <w:tmpl w:val="100281DA"/>
    <w:lvl w:ilvl="0" w:tplc="AA1A3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85724">
    <w:abstractNumId w:val="2"/>
  </w:num>
  <w:num w:numId="2" w16cid:durableId="873228670">
    <w:abstractNumId w:val="1"/>
  </w:num>
  <w:num w:numId="3" w16cid:durableId="91744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2C"/>
    <w:rsid w:val="000109B3"/>
    <w:rsid w:val="000970CD"/>
    <w:rsid w:val="000C2F1D"/>
    <w:rsid w:val="000D15A0"/>
    <w:rsid w:val="0019343C"/>
    <w:rsid w:val="002E494C"/>
    <w:rsid w:val="003158A0"/>
    <w:rsid w:val="003815AC"/>
    <w:rsid w:val="003C7E43"/>
    <w:rsid w:val="003E73DB"/>
    <w:rsid w:val="00405D08"/>
    <w:rsid w:val="004120C1"/>
    <w:rsid w:val="00441C84"/>
    <w:rsid w:val="0051666C"/>
    <w:rsid w:val="0052632E"/>
    <w:rsid w:val="005517A5"/>
    <w:rsid w:val="00567DB2"/>
    <w:rsid w:val="005921EF"/>
    <w:rsid w:val="0067671B"/>
    <w:rsid w:val="00693129"/>
    <w:rsid w:val="007E0EC9"/>
    <w:rsid w:val="00857AFE"/>
    <w:rsid w:val="0093726F"/>
    <w:rsid w:val="00986F61"/>
    <w:rsid w:val="00A54DDD"/>
    <w:rsid w:val="00A62812"/>
    <w:rsid w:val="00B057DD"/>
    <w:rsid w:val="00BF76E5"/>
    <w:rsid w:val="00C434ED"/>
    <w:rsid w:val="00C507DA"/>
    <w:rsid w:val="00CC2787"/>
    <w:rsid w:val="00CF73C0"/>
    <w:rsid w:val="00D12F2E"/>
    <w:rsid w:val="00D1526B"/>
    <w:rsid w:val="00D26457"/>
    <w:rsid w:val="00D61D10"/>
    <w:rsid w:val="00DF13AC"/>
    <w:rsid w:val="00EC2034"/>
    <w:rsid w:val="00F3042C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3F85"/>
  <w15:docId w15:val="{C50D7ED4-6A11-42F7-9B68-B614AE85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13A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9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343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517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517A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517A5"/>
    <w:rPr>
      <w:vertAlign w:val="superscript"/>
    </w:rPr>
  </w:style>
  <w:style w:type="paragraph" w:customStyle="1" w:styleId="Default">
    <w:name w:val="Default"/>
    <w:rsid w:val="00526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Bekezdsalapbettpusa"/>
    <w:rsid w:val="0038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E689-F887-4271-93F0-502A3F10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Lakos Zsuzsanna</dc:creator>
  <cp:lastModifiedBy>Orovecz Sándor</cp:lastModifiedBy>
  <cp:revision>7</cp:revision>
  <dcterms:created xsi:type="dcterms:W3CDTF">2023-03-22T10:03:00Z</dcterms:created>
  <dcterms:modified xsi:type="dcterms:W3CDTF">2024-05-27T08:44:00Z</dcterms:modified>
</cp:coreProperties>
</file>